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BE4E" w14:textId="77777777" w:rsidR="00B46A86" w:rsidRDefault="00B46A86">
      <w:pPr>
        <w:pStyle w:val="BodyText"/>
        <w:spacing w:before="0"/>
        <w:rPr>
          <w:rFonts w:ascii="Times New Roman"/>
          <w:sz w:val="20"/>
        </w:rPr>
      </w:pPr>
    </w:p>
    <w:p w14:paraId="209D9798" w14:textId="77777777" w:rsidR="00B46A86" w:rsidRDefault="00B46A86">
      <w:pPr>
        <w:pStyle w:val="BodyText"/>
        <w:spacing w:before="1"/>
        <w:rPr>
          <w:rFonts w:ascii="Times New Roman"/>
          <w:sz w:val="18"/>
        </w:rPr>
      </w:pPr>
    </w:p>
    <w:p w14:paraId="58CD7337" w14:textId="77777777" w:rsidR="00B46A86" w:rsidRDefault="00C60EB2">
      <w:pPr>
        <w:spacing w:before="44"/>
        <w:ind w:left="5599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21072E" wp14:editId="54C6E80A">
            <wp:simplePos x="0" y="0"/>
            <wp:positionH relativeFrom="page">
              <wp:posOffset>914400</wp:posOffset>
            </wp:positionH>
            <wp:positionV relativeFrom="paragraph">
              <wp:posOffset>-278205</wp:posOffset>
            </wp:positionV>
            <wp:extent cx="1410970" cy="476199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4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Chemistry Department Stockroom</w:t>
      </w:r>
    </w:p>
    <w:p w14:paraId="5CC9EC61" w14:textId="73BF6E35" w:rsidR="00B46A86" w:rsidRDefault="00C60EB2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BB63049" wp14:editId="6DC0B8C6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44870" cy="524510"/>
                <wp:effectExtent l="0" t="0" r="0" b="0"/>
                <wp:wrapTopAndBottom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24510"/>
                          <a:chOff x="1440" y="197"/>
                          <a:chExt cx="9362" cy="8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1" y="201"/>
                            <a:ext cx="4677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670D40" w14:textId="77777777" w:rsidR="00B46A86" w:rsidRDefault="00C60EB2">
                              <w:pPr>
                                <w:tabs>
                                  <w:tab w:val="left" w:pos="1313"/>
                                </w:tabs>
                                <w:ind w:left="103" w:right="25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Identifier: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CSP-0003 </w:t>
                              </w:r>
                              <w:r>
                                <w:rPr>
                                  <w:b/>
                                </w:rPr>
                                <w:t>Revision: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0</w:t>
                              </w:r>
                            </w:p>
                            <w:p w14:paraId="77743AF2" w14:textId="77777777" w:rsidR="00B46A86" w:rsidRDefault="00C60EB2">
                              <w:pPr>
                                <w:tabs>
                                  <w:tab w:val="left" w:pos="1351"/>
                                </w:tabs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Page: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1 of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01"/>
                            <a:ext cx="4676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8A569" w14:textId="77777777" w:rsidR="00B46A86" w:rsidRDefault="00C60EB2">
                              <w:pPr>
                                <w:spacing w:before="232"/>
                                <w:ind w:left="13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Balance Cleaning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3049" id="Group 2" o:spid="_x0000_s1026" alt="&quot;&quot;" style="position:absolute;margin-left:1in;margin-top:9.85pt;width:468.1pt;height:41.3pt;z-index:-251653120;mso-wrap-distance-left:0;mso-wrap-distance-right:0;mso-position-horizontal-relative:page" coordorigin="1440,197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21;top:201;width:467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7670D40" w14:textId="77777777" w:rsidR="00B46A86" w:rsidRDefault="00C60EB2">
                        <w:pPr>
                          <w:tabs>
                            <w:tab w:val="left" w:pos="1313"/>
                          </w:tabs>
                          <w:ind w:left="103" w:right="25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Identifier: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</w:rPr>
                          <w:t xml:space="preserve">CSP-0003 </w:t>
                        </w:r>
                        <w:r>
                          <w:rPr>
                            <w:b/>
                          </w:rPr>
                          <w:t>Revision:</w:t>
                        </w:r>
                        <w:r>
                          <w:rPr>
                            <w:b/>
                          </w:rPr>
                          <w:tab/>
                          <w:t>0</w:t>
                        </w:r>
                      </w:p>
                      <w:p w14:paraId="77743AF2" w14:textId="77777777" w:rsidR="00B46A86" w:rsidRDefault="00C60EB2">
                        <w:pPr>
                          <w:tabs>
                            <w:tab w:val="left" w:pos="1351"/>
                          </w:tabs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Page:</w:t>
                        </w:r>
                        <w:r>
                          <w:rPr>
                            <w:b/>
                          </w:rPr>
                          <w:tab/>
                          <w:t>1 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28" type="#_x0000_t202" style="position:absolute;left:1445;top:201;width:467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2928A569" w14:textId="77777777" w:rsidR="00B46A86" w:rsidRDefault="00C60EB2">
                        <w:pPr>
                          <w:spacing w:before="232"/>
                          <w:ind w:left="13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Balance Cleaning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7E388D" w14:textId="77777777" w:rsidR="00B46A86" w:rsidRDefault="00B46A86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B46A86" w14:paraId="78EAC37B" w14:textId="77777777">
        <w:trPr>
          <w:trHeight w:val="268"/>
        </w:trPr>
        <w:tc>
          <w:tcPr>
            <w:tcW w:w="3118" w:type="dxa"/>
          </w:tcPr>
          <w:p w14:paraId="0A4C67F8" w14:textId="77777777" w:rsidR="00B46A86" w:rsidRDefault="00C60EB2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03D5A67" w14:textId="77777777" w:rsidR="00B46A86" w:rsidRDefault="00C60EB2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3CC1FBEF" w14:textId="77777777" w:rsidR="00B46A86" w:rsidRDefault="00C60EB2">
            <w:pPr>
              <w:pStyle w:val="TableParagraph"/>
            </w:pPr>
            <w:r>
              <w:t>Effective Date: 05/01/2020</w:t>
            </w:r>
          </w:p>
        </w:tc>
      </w:tr>
    </w:tbl>
    <w:p w14:paraId="615A46B5" w14:textId="77777777" w:rsidR="00B46A86" w:rsidRDefault="00B46A86">
      <w:pPr>
        <w:pStyle w:val="BodyText"/>
        <w:spacing w:before="6"/>
        <w:rPr>
          <w:b/>
          <w:sz w:val="17"/>
        </w:rPr>
      </w:pPr>
    </w:p>
    <w:p w14:paraId="5F5785DD" w14:textId="77777777" w:rsidR="00B46A86" w:rsidRDefault="00C60EB2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3BB74FA5" w14:textId="77777777" w:rsidR="00B46A86" w:rsidRDefault="00C60EB2">
      <w:pPr>
        <w:pStyle w:val="BodyText"/>
        <w:spacing w:before="21" w:line="259" w:lineRule="auto"/>
        <w:ind w:left="580" w:right="541"/>
      </w:pPr>
      <w:r>
        <w:t>This procedure guides the cleaning of balances in the ISU Chemistry Stockroom</w:t>
      </w:r>
      <w:r>
        <w:rPr>
          <w:spacing w:val="-32"/>
        </w:rPr>
        <w:t xml:space="preserve"> </w:t>
      </w:r>
      <w:r>
        <w:t>and teaching</w:t>
      </w:r>
      <w:r>
        <w:rPr>
          <w:spacing w:val="-1"/>
        </w:rPr>
        <w:t xml:space="preserve"> </w:t>
      </w:r>
      <w:r>
        <w:t>laboratories.</w:t>
      </w:r>
    </w:p>
    <w:p w14:paraId="0277370D" w14:textId="77777777" w:rsidR="00B46A86" w:rsidRDefault="00B46A86">
      <w:pPr>
        <w:pStyle w:val="BodyText"/>
        <w:spacing w:before="1"/>
        <w:rPr>
          <w:sz w:val="26"/>
        </w:rPr>
      </w:pPr>
    </w:p>
    <w:p w14:paraId="3287937D" w14:textId="77777777" w:rsidR="00B46A86" w:rsidRDefault="00C60EB2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1631EADF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Balances are delicate instruments, use care when touching weighing</w:t>
      </w:r>
      <w:r>
        <w:rPr>
          <w:spacing w:val="-13"/>
          <w:sz w:val="24"/>
        </w:rPr>
        <w:t xml:space="preserve"> </w:t>
      </w:r>
      <w:r>
        <w:rPr>
          <w:sz w:val="24"/>
        </w:rPr>
        <w:t>surfaces.</w:t>
      </w:r>
    </w:p>
    <w:p w14:paraId="140C29EE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Do not spray cleaning liquids directly onto/into any</w:t>
      </w:r>
      <w:r>
        <w:rPr>
          <w:spacing w:val="-11"/>
          <w:sz w:val="24"/>
        </w:rPr>
        <w:t xml:space="preserve"> </w:t>
      </w:r>
      <w:r>
        <w:rPr>
          <w:sz w:val="24"/>
        </w:rPr>
        <w:t>balance.</w:t>
      </w:r>
    </w:p>
    <w:p w14:paraId="31B15CCA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Do not use spray air canisters to clean any</w:t>
      </w:r>
      <w:r>
        <w:rPr>
          <w:spacing w:val="-6"/>
          <w:sz w:val="24"/>
        </w:rPr>
        <w:t xml:space="preserve"> </w:t>
      </w:r>
      <w:r>
        <w:rPr>
          <w:sz w:val="24"/>
        </w:rPr>
        <w:t>balance.</w:t>
      </w:r>
    </w:p>
    <w:p w14:paraId="7C41763D" w14:textId="77777777" w:rsidR="00B46A86" w:rsidRDefault="00B46A86">
      <w:pPr>
        <w:pStyle w:val="BodyText"/>
        <w:spacing w:before="9"/>
        <w:rPr>
          <w:sz w:val="27"/>
        </w:rPr>
      </w:pPr>
    </w:p>
    <w:p w14:paraId="7661FF96" w14:textId="77777777" w:rsidR="00B46A86" w:rsidRDefault="00C60EB2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28972065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towels</w:t>
      </w:r>
    </w:p>
    <w:p w14:paraId="48C282C1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Cotton</w:t>
      </w:r>
      <w:r>
        <w:rPr>
          <w:spacing w:val="-5"/>
          <w:sz w:val="24"/>
        </w:rPr>
        <w:t xml:space="preserve"> </w:t>
      </w:r>
      <w:r>
        <w:rPr>
          <w:sz w:val="24"/>
        </w:rPr>
        <w:t>swabs</w:t>
      </w:r>
    </w:p>
    <w:p w14:paraId="691F0B90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Micro</w:t>
      </w:r>
      <w:r>
        <w:rPr>
          <w:spacing w:val="-7"/>
          <w:sz w:val="24"/>
        </w:rPr>
        <w:t xml:space="preserve"> </w:t>
      </w:r>
      <w:r>
        <w:rPr>
          <w:sz w:val="24"/>
        </w:rPr>
        <w:t>spatula</w:t>
      </w:r>
    </w:p>
    <w:p w14:paraId="670B9144" w14:textId="77777777" w:rsidR="00B46A86" w:rsidRDefault="00B46A86">
      <w:pPr>
        <w:pStyle w:val="BodyText"/>
        <w:spacing w:before="11"/>
        <w:rPr>
          <w:sz w:val="27"/>
        </w:rPr>
      </w:pPr>
    </w:p>
    <w:p w14:paraId="41D0C481" w14:textId="77777777" w:rsidR="00B46A86" w:rsidRDefault="00C60EB2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010F6ACC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Windex or 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cleaner</w:t>
      </w:r>
    </w:p>
    <w:p w14:paraId="4780D718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Deionized water</w:t>
      </w:r>
    </w:p>
    <w:p w14:paraId="34C89C65" w14:textId="77777777" w:rsidR="00B46A86" w:rsidRDefault="00B46A86">
      <w:pPr>
        <w:pStyle w:val="BodyText"/>
        <w:spacing w:before="11"/>
        <w:rPr>
          <w:sz w:val="27"/>
        </w:rPr>
      </w:pPr>
    </w:p>
    <w:p w14:paraId="0F24AA7B" w14:textId="77777777" w:rsidR="00B46A86" w:rsidRDefault="00C60EB2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0CACF7B8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b/>
          <w:sz w:val="24"/>
        </w:rPr>
        <w:t>Exterior</w:t>
      </w:r>
      <w:r>
        <w:rPr>
          <w:sz w:val="24"/>
        </w:rPr>
        <w:t>:</w:t>
      </w:r>
    </w:p>
    <w:p w14:paraId="62A808CF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spacing w:before="21"/>
        <w:ind w:hanging="721"/>
        <w:rPr>
          <w:sz w:val="24"/>
        </w:rPr>
      </w:pPr>
      <w:r>
        <w:rPr>
          <w:sz w:val="24"/>
        </w:rPr>
        <w:t>Clean all exterior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</w:p>
    <w:p w14:paraId="6366EB87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Open slide doors completely to clean door slide</w:t>
      </w:r>
      <w:r>
        <w:rPr>
          <w:spacing w:val="-5"/>
          <w:sz w:val="24"/>
        </w:rPr>
        <w:t xml:space="preserve"> </w:t>
      </w:r>
      <w:r>
        <w:rPr>
          <w:sz w:val="24"/>
        </w:rPr>
        <w:t>zone.</w:t>
      </w:r>
    </w:p>
    <w:p w14:paraId="7E667D52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Close slide doors to clean slide zone behind</w:t>
      </w:r>
      <w:r>
        <w:rPr>
          <w:spacing w:val="-6"/>
          <w:sz w:val="24"/>
        </w:rPr>
        <w:t xml:space="preserve"> </w:t>
      </w:r>
      <w:r>
        <w:rPr>
          <w:sz w:val="24"/>
        </w:rPr>
        <w:t>door.</w:t>
      </w:r>
    </w:p>
    <w:p w14:paraId="3CE2A67B" w14:textId="77777777" w:rsidR="00B46A86" w:rsidRDefault="00B46A86">
      <w:pPr>
        <w:pStyle w:val="BodyText"/>
        <w:spacing w:before="8"/>
        <w:rPr>
          <w:sz w:val="27"/>
        </w:rPr>
      </w:pPr>
    </w:p>
    <w:p w14:paraId="5E19818B" w14:textId="77777777" w:rsidR="00B46A86" w:rsidRDefault="00C60EB2">
      <w:pPr>
        <w:spacing w:line="259" w:lineRule="auto"/>
        <w:ind w:left="940" w:right="541"/>
        <w:rPr>
          <w:i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A dampened cotton swap or a micro spatula wrapped with a dampened paper towel can be used to</w:t>
      </w:r>
      <w:r>
        <w:rPr>
          <w:i/>
          <w:sz w:val="24"/>
        </w:rPr>
        <w:t xml:space="preserve"> clean tight corners.</w:t>
      </w:r>
    </w:p>
    <w:p w14:paraId="138B8891" w14:textId="77777777" w:rsidR="00B46A86" w:rsidRDefault="00B46A86">
      <w:pPr>
        <w:pStyle w:val="BodyText"/>
        <w:spacing w:before="11"/>
        <w:rPr>
          <w:i/>
          <w:sz w:val="25"/>
        </w:rPr>
      </w:pPr>
    </w:p>
    <w:p w14:paraId="6B02D8B2" w14:textId="77777777" w:rsidR="00B46A86" w:rsidRDefault="00C60EB2">
      <w:pPr>
        <w:pStyle w:val="Heading1"/>
        <w:numPr>
          <w:ilvl w:val="1"/>
          <w:numId w:val="1"/>
        </w:numPr>
        <w:tabs>
          <w:tab w:val="left" w:pos="1013"/>
        </w:tabs>
        <w:ind w:hanging="433"/>
      </w:pPr>
      <w:r>
        <w:t>Interior:</w:t>
      </w:r>
    </w:p>
    <w:p w14:paraId="67402371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Remove balance pan and wipe</w:t>
      </w:r>
      <w:r>
        <w:rPr>
          <w:spacing w:val="-3"/>
          <w:sz w:val="24"/>
        </w:rPr>
        <w:t xml:space="preserve"> </w:t>
      </w:r>
      <w:r>
        <w:rPr>
          <w:sz w:val="24"/>
        </w:rPr>
        <w:t>clean.</w:t>
      </w:r>
    </w:p>
    <w:p w14:paraId="229C8CC8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Brush out any solid particles in the balance</w:t>
      </w:r>
      <w:r>
        <w:rPr>
          <w:spacing w:val="-5"/>
          <w:sz w:val="24"/>
        </w:rPr>
        <w:t xml:space="preserve"> </w:t>
      </w:r>
      <w:r>
        <w:rPr>
          <w:sz w:val="24"/>
        </w:rPr>
        <w:t>chamber.</w:t>
      </w:r>
    </w:p>
    <w:p w14:paraId="6AD18941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Wipe all interior</w:t>
      </w:r>
      <w:r>
        <w:rPr>
          <w:spacing w:val="-1"/>
          <w:sz w:val="24"/>
        </w:rPr>
        <w:t xml:space="preserve"> </w:t>
      </w:r>
      <w:r>
        <w:rPr>
          <w:sz w:val="24"/>
        </w:rPr>
        <w:t>surfaces.</w:t>
      </w:r>
    </w:p>
    <w:p w14:paraId="038B7016" w14:textId="77777777" w:rsidR="00B46A86" w:rsidRDefault="00C60EB2">
      <w:pPr>
        <w:pStyle w:val="ListParagraph"/>
        <w:numPr>
          <w:ilvl w:val="2"/>
          <w:numId w:val="1"/>
        </w:numPr>
        <w:tabs>
          <w:tab w:val="left" w:pos="1661"/>
        </w:tabs>
        <w:spacing w:before="21"/>
        <w:ind w:hanging="721"/>
        <w:rPr>
          <w:sz w:val="24"/>
        </w:rPr>
      </w:pPr>
      <w:r>
        <w:rPr>
          <w:sz w:val="24"/>
        </w:rPr>
        <w:t>Replace balance</w:t>
      </w:r>
      <w:r>
        <w:rPr>
          <w:spacing w:val="-2"/>
          <w:sz w:val="24"/>
        </w:rPr>
        <w:t xml:space="preserve"> </w:t>
      </w:r>
      <w:r>
        <w:rPr>
          <w:sz w:val="24"/>
        </w:rPr>
        <w:t>pan.</w:t>
      </w:r>
    </w:p>
    <w:p w14:paraId="1757BE02" w14:textId="77777777" w:rsidR="00B46A86" w:rsidRDefault="00C60EB2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Relevel the balance using leg adjustors if leveling has been altered with</w:t>
      </w:r>
      <w:r>
        <w:rPr>
          <w:spacing w:val="-13"/>
          <w:sz w:val="24"/>
        </w:rPr>
        <w:t xml:space="preserve"> </w:t>
      </w:r>
      <w:r>
        <w:rPr>
          <w:sz w:val="24"/>
        </w:rPr>
        <w:t>cleaning.</w:t>
      </w:r>
    </w:p>
    <w:sectPr w:rsidR="00B46A86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FF0"/>
    <w:multiLevelType w:val="multilevel"/>
    <w:tmpl w:val="4D784680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6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66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7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8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6"/>
    <w:rsid w:val="00B46A86"/>
    <w:rsid w:val="00C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8E9E"/>
  <w15:docId w15:val="{BCD9F39D-13F2-4986-9E3E-85CEEEC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43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2023-07-05T21:22:00Z</dcterms:created>
  <dcterms:modified xsi:type="dcterms:W3CDTF">2023-07-05T21:22:00Z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